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5C" w:rsidRDefault="001334CA">
      <w:pPr>
        <w:pStyle w:val="h1Heading1"/>
      </w:pPr>
      <w:bookmarkStart w:id="0" w:name="1603486249"/>
      <w:bookmarkStart w:id="1" w:name="_GoBack"/>
      <w:bookmarkEnd w:id="1"/>
      <w:r>
        <w:rPr>
          <w:color w:val="000000"/>
        </w:rPr>
        <w:t>Table 3. Federal Institutional Research Training Grants and Related Support Available to Participating Faculty Members</w:t>
      </w:r>
    </w:p>
    <w:bookmarkEnd w:id="0"/>
    <w:p w:rsidR="00AB4E5C" w:rsidRDefault="001334C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AB4E5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AB4E5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B4E5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B4E5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B4E5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B4E5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B4E5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4E5C" w:rsidRDefault="001334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1334CA"/>
    <w:sectPr w:rsidR="00000000" w:rsidSect="00AB4E5C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5C" w:rsidRDefault="00AB4E5C" w:rsidP="00AB4E5C">
      <w:r>
        <w:separator/>
      </w:r>
    </w:p>
  </w:endnote>
  <w:endnote w:type="continuationSeparator" w:id="0">
    <w:p w:rsidR="00AB4E5C" w:rsidRDefault="00AB4E5C" w:rsidP="00AB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E5C" w:rsidRDefault="001334CA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5C" w:rsidRDefault="00AB4E5C" w:rsidP="00AB4E5C">
      <w:r>
        <w:separator/>
      </w:r>
    </w:p>
  </w:footnote>
  <w:footnote w:type="continuationSeparator" w:id="0">
    <w:p w:rsidR="00AB4E5C" w:rsidRDefault="00AB4E5C" w:rsidP="00AB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E5C" w:rsidRDefault="001334CA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4E5C"/>
    <w:rsid w:val="001334CA"/>
    <w:rsid w:val="00A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164B-36FF-49F0-AE86-BD76CBA7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AB4E5C"/>
    <w:pPr>
      <w:outlineLvl w:val="0"/>
    </w:pPr>
  </w:style>
  <w:style w:type="paragraph" w:styleId="Heading2">
    <w:name w:val="heading 2"/>
    <w:qFormat/>
    <w:rsid w:val="00AB4E5C"/>
    <w:pPr>
      <w:outlineLvl w:val="1"/>
    </w:pPr>
  </w:style>
  <w:style w:type="paragraph" w:styleId="Heading3">
    <w:name w:val="heading 3"/>
    <w:qFormat/>
    <w:rsid w:val="00AB4E5C"/>
    <w:pPr>
      <w:outlineLvl w:val="2"/>
    </w:pPr>
  </w:style>
  <w:style w:type="paragraph" w:styleId="Heading4">
    <w:name w:val="heading 4"/>
    <w:qFormat/>
    <w:rsid w:val="00AB4E5C"/>
    <w:pPr>
      <w:outlineLvl w:val="3"/>
    </w:pPr>
  </w:style>
  <w:style w:type="paragraph" w:styleId="Heading5">
    <w:name w:val="heading 5"/>
    <w:qFormat/>
    <w:rsid w:val="00AB4E5C"/>
    <w:pPr>
      <w:outlineLvl w:val="4"/>
    </w:pPr>
  </w:style>
  <w:style w:type="paragraph" w:styleId="Heading6">
    <w:name w:val="heading 6"/>
    <w:qFormat/>
    <w:rsid w:val="00AB4E5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B4E5C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AB4E5C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AB4E5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AB4E5C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AB4E5C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AB4E5C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AB4E5C"/>
    <w:pPr>
      <w:jc w:val="center"/>
    </w:pPr>
    <w:rPr>
      <w:rFonts w:ascii="Arial" w:hAnsi="Arial" w:cs="Arial"/>
    </w:rPr>
  </w:style>
  <w:style w:type="paragraph" w:customStyle="1" w:styleId="pTableDataCentered">
    <w:name w:val="p_TableDataCentered"/>
    <w:rsid w:val="00AB4E5C"/>
    <w:pPr>
      <w:jc w:val="center"/>
    </w:pPr>
    <w:rPr>
      <w:rFonts w:ascii="Arial" w:hAnsi="Arial" w:cs="Arial"/>
    </w:rPr>
  </w:style>
  <w:style w:type="paragraph" w:customStyle="1" w:styleId="pTableDataLeft">
    <w:name w:val="p_TableDataLeft"/>
    <w:rsid w:val="00AB4E5C"/>
    <w:rPr>
      <w:rFonts w:ascii="Arial" w:hAnsi="Arial" w:cs="Arial"/>
    </w:rPr>
  </w:style>
  <w:style w:type="character" w:customStyle="1" w:styleId="strongStrong">
    <w:name w:val="strong_Strong"/>
    <w:rsid w:val="00AB4E5C"/>
    <w:rPr>
      <w:b/>
      <w:bCs/>
      <w:color w:val="000000"/>
      <w:sz w:val="22"/>
      <w:szCs w:val="22"/>
    </w:rPr>
  </w:style>
  <w:style w:type="paragraph" w:customStyle="1" w:styleId="tdtd14">
    <w:name w:val="td_td_14"/>
    <w:rsid w:val="00AB4E5C"/>
    <w:pPr>
      <w:keepLine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MadCap Software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Table_3__Federal_Institutional_Research_Training_Grants_and_Related_Support_Available_to_Participating_Faculty_Members</dc:title>
  <dc:subject/>
  <dc:creator>MadCap Software</dc:creator>
  <cp:keywords/>
  <dc:description/>
  <cp:lastModifiedBy>Ryan Guglietta</cp:lastModifiedBy>
  <cp:revision>2</cp:revision>
  <dcterms:created xsi:type="dcterms:W3CDTF">2017-12-18T15:03:00Z</dcterms:created>
  <dcterms:modified xsi:type="dcterms:W3CDTF">2017-12-18T15:03:00Z</dcterms:modified>
</cp:coreProperties>
</file>