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4F7" w:rsidRDefault="002E5E3E" w:rsidP="00C660B5">
      <w:pPr>
        <w:ind w:firstLine="0"/>
        <w:jc w:val="center"/>
        <w:rPr>
          <w:rFonts w:ascii="Times New Roman" w:hAnsi="Times New Roman" w:cs="Times New Roman"/>
          <w:b/>
          <w:sz w:val="32"/>
          <w:szCs w:val="32"/>
        </w:rPr>
      </w:pPr>
      <w:r w:rsidRPr="00CF27C4">
        <w:rPr>
          <w:rFonts w:ascii="Times New Roman" w:hAnsi="Times New Roman" w:cs="Times New Roman"/>
          <w:b/>
          <w:sz w:val="32"/>
          <w:szCs w:val="32"/>
        </w:rPr>
        <w:t>Know</w:t>
      </w:r>
      <w:r w:rsidR="008E34F7" w:rsidRPr="00CF27C4">
        <w:rPr>
          <w:rFonts w:ascii="Times New Roman" w:hAnsi="Times New Roman" w:cs="Times New Roman"/>
          <w:b/>
          <w:sz w:val="32"/>
          <w:szCs w:val="32"/>
        </w:rPr>
        <w:t xml:space="preserve"> Your </w:t>
      </w:r>
      <w:r w:rsidR="00F51046" w:rsidRPr="00CF27C4">
        <w:rPr>
          <w:rFonts w:ascii="Times New Roman" w:hAnsi="Times New Roman" w:cs="Times New Roman"/>
          <w:b/>
          <w:sz w:val="32"/>
          <w:szCs w:val="32"/>
        </w:rPr>
        <w:t xml:space="preserve">Rights - Federal </w:t>
      </w:r>
      <w:r w:rsidR="008E34F7" w:rsidRPr="00CF27C4">
        <w:rPr>
          <w:rFonts w:ascii="Times New Roman" w:hAnsi="Times New Roman" w:cs="Times New Roman"/>
          <w:b/>
          <w:sz w:val="32"/>
          <w:szCs w:val="32"/>
        </w:rPr>
        <w:t>Civil Rights</w:t>
      </w:r>
      <w:r w:rsidR="00F51046" w:rsidRPr="00CF27C4">
        <w:rPr>
          <w:rFonts w:ascii="Times New Roman" w:hAnsi="Times New Roman" w:cs="Times New Roman"/>
          <w:b/>
          <w:sz w:val="32"/>
          <w:szCs w:val="32"/>
        </w:rPr>
        <w:t xml:space="preserve"> Protections</w:t>
      </w:r>
    </w:p>
    <w:p w:rsidR="001F7875" w:rsidRDefault="001F7875" w:rsidP="00C660B5">
      <w:pPr>
        <w:ind w:firstLine="0"/>
        <w:jc w:val="center"/>
        <w:rPr>
          <w:rFonts w:ascii="Times New Roman" w:hAnsi="Times New Roman" w:cs="Times New Roman"/>
          <w:b/>
          <w:sz w:val="32"/>
          <w:szCs w:val="32"/>
        </w:rPr>
      </w:pPr>
    </w:p>
    <w:p w:rsidR="00F51046" w:rsidRDefault="00335C13" w:rsidP="00335C13">
      <w:pPr>
        <w:spacing w:after="220"/>
        <w:ind w:firstLine="0"/>
        <w:rPr>
          <w:rFonts w:ascii="Times New Roman" w:hAnsi="Times New Roman" w:cs="Times New Roman"/>
        </w:rPr>
      </w:pPr>
      <w:r>
        <w:rPr>
          <w:rFonts w:ascii="Times New Roman" w:hAnsi="Times New Roman" w:cs="Times New Roman"/>
        </w:rPr>
        <w:t>There are many f</w:t>
      </w:r>
      <w:r w:rsidR="0083340C">
        <w:rPr>
          <w:rFonts w:ascii="Times New Roman" w:hAnsi="Times New Roman" w:cs="Times New Roman"/>
        </w:rPr>
        <w:t xml:space="preserve">ederal laws </w:t>
      </w:r>
      <w:r>
        <w:rPr>
          <w:rFonts w:ascii="Times New Roman" w:hAnsi="Times New Roman" w:cs="Times New Roman"/>
        </w:rPr>
        <w:t>that protect people from discrimination</w:t>
      </w:r>
      <w:r w:rsidR="00A42D57">
        <w:rPr>
          <w:rFonts w:ascii="Times New Roman" w:hAnsi="Times New Roman" w:cs="Times New Roman"/>
        </w:rPr>
        <w:t xml:space="preserve">. </w:t>
      </w:r>
      <w:r w:rsidR="001F7875">
        <w:rPr>
          <w:rFonts w:ascii="Times New Roman" w:hAnsi="Times New Roman" w:cs="Times New Roman"/>
        </w:rPr>
        <w:t xml:space="preserve"> </w:t>
      </w:r>
      <w:r w:rsidR="00A42D57">
        <w:rPr>
          <w:rFonts w:ascii="Times New Roman" w:hAnsi="Times New Roman" w:cs="Times New Roman"/>
        </w:rPr>
        <w:t xml:space="preserve">These laws </w:t>
      </w:r>
      <w:r>
        <w:rPr>
          <w:rFonts w:ascii="Times New Roman" w:hAnsi="Times New Roman" w:cs="Times New Roman"/>
        </w:rPr>
        <w:t xml:space="preserve">prohibit discrimination </w:t>
      </w:r>
      <w:r w:rsidR="0083340C">
        <w:rPr>
          <w:rFonts w:ascii="Times New Roman" w:hAnsi="Times New Roman" w:cs="Times New Roman"/>
        </w:rPr>
        <w:t>on</w:t>
      </w:r>
      <w:r>
        <w:rPr>
          <w:rFonts w:ascii="Times New Roman" w:hAnsi="Times New Roman" w:cs="Times New Roman"/>
        </w:rPr>
        <w:t xml:space="preserve"> </w:t>
      </w:r>
      <w:r w:rsidR="00E9542B">
        <w:rPr>
          <w:rFonts w:ascii="Times New Roman" w:hAnsi="Times New Roman" w:cs="Times New Roman"/>
        </w:rPr>
        <w:t xml:space="preserve">many bases, such as </w:t>
      </w:r>
      <w:r w:rsidR="00AE42FB" w:rsidRPr="00CF27C4">
        <w:rPr>
          <w:rFonts w:ascii="Times New Roman" w:hAnsi="Times New Roman" w:cs="Times New Roman"/>
        </w:rPr>
        <w:t xml:space="preserve">race, color, national origin, age, disability, sex, religion, or genetic information.  If you believe you have been discriminated against, you </w:t>
      </w:r>
      <w:r w:rsidR="00F51046" w:rsidRPr="00CF27C4">
        <w:rPr>
          <w:rFonts w:ascii="Times New Roman" w:hAnsi="Times New Roman" w:cs="Times New Roman"/>
        </w:rPr>
        <w:t>may</w:t>
      </w:r>
      <w:r w:rsidR="00AE42FB" w:rsidRPr="00CF27C4">
        <w:rPr>
          <w:rFonts w:ascii="Times New Roman" w:hAnsi="Times New Roman" w:cs="Times New Roman"/>
        </w:rPr>
        <w:t xml:space="preserve"> file a com</w:t>
      </w:r>
      <w:r w:rsidR="008E34F7" w:rsidRPr="00CF27C4">
        <w:rPr>
          <w:rFonts w:ascii="Times New Roman" w:hAnsi="Times New Roman" w:cs="Times New Roman"/>
        </w:rPr>
        <w:t xml:space="preserve">plaint with one or more </w:t>
      </w:r>
      <w:r w:rsidR="00265B57" w:rsidRPr="00CF27C4">
        <w:rPr>
          <w:rFonts w:ascii="Times New Roman" w:hAnsi="Times New Roman" w:cs="Times New Roman"/>
        </w:rPr>
        <w:t xml:space="preserve">of the federal </w:t>
      </w:r>
      <w:r w:rsidR="00AE42FB" w:rsidRPr="00CF27C4">
        <w:rPr>
          <w:rFonts w:ascii="Times New Roman" w:hAnsi="Times New Roman" w:cs="Times New Roman"/>
        </w:rPr>
        <w:t>agencies</w:t>
      </w:r>
      <w:r w:rsidR="0047019E" w:rsidRPr="00CF27C4">
        <w:rPr>
          <w:rFonts w:ascii="Times New Roman" w:hAnsi="Times New Roman" w:cs="Times New Roman"/>
        </w:rPr>
        <w:t xml:space="preserve"> listed below</w:t>
      </w:r>
      <w:r w:rsidR="00D16511" w:rsidRPr="00CF27C4">
        <w:rPr>
          <w:rFonts w:ascii="Times New Roman" w:hAnsi="Times New Roman" w:cs="Times New Roman"/>
        </w:rPr>
        <w:t xml:space="preserve">. </w:t>
      </w:r>
      <w:r w:rsidR="00265B57" w:rsidRPr="00CF27C4">
        <w:rPr>
          <w:rFonts w:ascii="Times New Roman" w:hAnsi="Times New Roman" w:cs="Times New Roman"/>
        </w:rPr>
        <w:t xml:space="preserve"> </w:t>
      </w:r>
      <w:r w:rsidR="0083340C">
        <w:rPr>
          <w:rFonts w:ascii="Times New Roman" w:hAnsi="Times New Roman" w:cs="Times New Roman"/>
        </w:rPr>
        <w:t>A</w:t>
      </w:r>
      <w:r w:rsidR="00BB2F78" w:rsidRPr="00CF27C4">
        <w:rPr>
          <w:rFonts w:ascii="Times New Roman" w:hAnsi="Times New Roman" w:cs="Times New Roman"/>
        </w:rPr>
        <w:t>dditional protection</w:t>
      </w:r>
      <w:r w:rsidR="0083340C">
        <w:rPr>
          <w:rFonts w:ascii="Times New Roman" w:hAnsi="Times New Roman" w:cs="Times New Roman"/>
        </w:rPr>
        <w:t>s</w:t>
      </w:r>
      <w:r w:rsidR="00BB2F78" w:rsidRPr="00CF27C4">
        <w:rPr>
          <w:rFonts w:ascii="Times New Roman" w:hAnsi="Times New Roman" w:cs="Times New Roman"/>
        </w:rPr>
        <w:t xml:space="preserve"> may be available </w:t>
      </w:r>
      <w:r w:rsidR="00265B57" w:rsidRPr="00CF27C4">
        <w:rPr>
          <w:rFonts w:ascii="Times New Roman" w:hAnsi="Times New Roman" w:cs="Times New Roman"/>
        </w:rPr>
        <w:t xml:space="preserve">to you </w:t>
      </w:r>
      <w:r w:rsidR="00BB2F78" w:rsidRPr="00CF27C4">
        <w:rPr>
          <w:rFonts w:ascii="Times New Roman" w:hAnsi="Times New Roman" w:cs="Times New Roman"/>
        </w:rPr>
        <w:t xml:space="preserve">through state or local laws. </w:t>
      </w:r>
      <w:r w:rsidR="003F6E1D">
        <w:rPr>
          <w:rFonts w:ascii="Times New Roman" w:hAnsi="Times New Roman" w:cs="Times New Roman"/>
        </w:rPr>
        <w:t>Most organizations also have a process of investigating civil rights complaints internally.  Also n</w:t>
      </w:r>
      <w:r w:rsidR="000B6CFE">
        <w:rPr>
          <w:rFonts w:ascii="Times New Roman" w:hAnsi="Times New Roman" w:cs="Times New Roman"/>
        </w:rPr>
        <w:t>ote that s</w:t>
      </w:r>
      <w:r>
        <w:rPr>
          <w:rFonts w:ascii="Times New Roman" w:hAnsi="Times New Roman" w:cs="Times New Roman"/>
        </w:rPr>
        <w:t>ome laws</w:t>
      </w:r>
      <w:r w:rsidRPr="00335C13">
        <w:rPr>
          <w:rFonts w:ascii="Times New Roman" w:hAnsi="Times New Roman" w:cs="Times New Roman"/>
        </w:rPr>
        <w:t xml:space="preserve"> require that complaints </w:t>
      </w:r>
      <w:r w:rsidR="003F6E1D">
        <w:rPr>
          <w:rFonts w:ascii="Times New Roman" w:hAnsi="Times New Roman" w:cs="Times New Roman"/>
        </w:rPr>
        <w:t xml:space="preserve">with federal agencies </w:t>
      </w:r>
      <w:r w:rsidRPr="00335C13">
        <w:rPr>
          <w:rFonts w:ascii="Times New Roman" w:hAnsi="Times New Roman" w:cs="Times New Roman"/>
        </w:rPr>
        <w:t>be filed within certain time limits</w:t>
      </w:r>
      <w:r w:rsidR="000B6CFE">
        <w:rPr>
          <w:rFonts w:ascii="Times New Roman" w:hAnsi="Times New Roman" w:cs="Times New Roman"/>
        </w:rPr>
        <w:t>.</w:t>
      </w:r>
    </w:p>
    <w:p w:rsidR="00CC51AF" w:rsidRDefault="00F53307" w:rsidP="000172DA">
      <w:pPr>
        <w:spacing w:after="220"/>
        <w:ind w:firstLine="0"/>
        <w:rPr>
          <w:rFonts w:ascii="Times New Roman" w:hAnsi="Times New Roman" w:cs="Times New Roman"/>
        </w:rPr>
      </w:pPr>
      <w:r>
        <w:rPr>
          <w:rFonts w:ascii="Times New Roman" w:hAnsi="Times New Roman" w:cs="Times New Roman"/>
        </w:rPr>
        <w:t>Federal laws prohibit all forms of discrimination, including retaliation</w:t>
      </w:r>
      <w:r w:rsidR="00E9542B">
        <w:rPr>
          <w:rFonts w:ascii="Times New Roman" w:hAnsi="Times New Roman" w:cs="Times New Roman"/>
        </w:rPr>
        <w:t xml:space="preserve"> and harassment</w:t>
      </w:r>
      <w:r>
        <w:rPr>
          <w:rFonts w:ascii="Times New Roman" w:hAnsi="Times New Roman" w:cs="Times New Roman"/>
        </w:rPr>
        <w:t>.</w:t>
      </w:r>
      <w:r w:rsidR="00E9542B">
        <w:rPr>
          <w:rFonts w:ascii="Times New Roman" w:hAnsi="Times New Roman" w:cs="Times New Roman"/>
        </w:rPr>
        <w:t xml:space="preserve"> </w:t>
      </w:r>
    </w:p>
    <w:p w:rsidR="00CC51AF" w:rsidRDefault="00E9542B" w:rsidP="000172DA">
      <w:pPr>
        <w:spacing w:after="220"/>
        <w:ind w:firstLine="0"/>
        <w:rPr>
          <w:rFonts w:ascii="Times New Roman" w:hAnsi="Times New Roman" w:cs="Times New Roman"/>
          <w:b/>
          <w:color w:val="333333"/>
          <w:lang w:val="en"/>
        </w:rPr>
      </w:pPr>
      <w:r>
        <w:rPr>
          <w:rFonts w:ascii="Times New Roman" w:hAnsi="Times New Roman" w:cs="Times New Roman"/>
        </w:rPr>
        <w:t xml:space="preserve">Retaliation means </w:t>
      </w:r>
      <w:r w:rsidR="004A2E97">
        <w:rPr>
          <w:rFonts w:ascii="Times New Roman" w:hAnsi="Times New Roman" w:cs="Times New Roman"/>
        </w:rPr>
        <w:t>taking adverse actions</w:t>
      </w:r>
      <w:r w:rsidR="00B043F9">
        <w:rPr>
          <w:rFonts w:ascii="Times New Roman" w:hAnsi="Times New Roman" w:cs="Times New Roman"/>
        </w:rPr>
        <w:t xml:space="preserve"> against</w:t>
      </w:r>
      <w:r w:rsidR="00B043F9" w:rsidRPr="00CF27C4">
        <w:rPr>
          <w:rFonts w:ascii="Times New Roman" w:hAnsi="Times New Roman" w:cs="Times New Roman"/>
        </w:rPr>
        <w:t xml:space="preserve"> </w:t>
      </w:r>
      <w:r w:rsidR="002A3BB1" w:rsidRPr="00CF27C4">
        <w:rPr>
          <w:rFonts w:ascii="Times New Roman" w:hAnsi="Times New Roman" w:cs="Times New Roman"/>
        </w:rPr>
        <w:t>individuals for asserting the right to be free from discrimination</w:t>
      </w:r>
      <w:r w:rsidR="0047019E" w:rsidRPr="00CF27C4">
        <w:rPr>
          <w:rFonts w:ascii="Times New Roman" w:hAnsi="Times New Roman" w:cs="Times New Roman"/>
        </w:rPr>
        <w:t xml:space="preserve"> </w:t>
      </w:r>
      <w:r w:rsidR="00450D06">
        <w:rPr>
          <w:rFonts w:ascii="Times New Roman" w:hAnsi="Times New Roman" w:cs="Times New Roman"/>
        </w:rPr>
        <w:t>based on</w:t>
      </w:r>
      <w:r w:rsidR="0047019E" w:rsidRPr="00CF27C4">
        <w:rPr>
          <w:rFonts w:ascii="Times New Roman" w:hAnsi="Times New Roman" w:cs="Times New Roman"/>
        </w:rPr>
        <w:t xml:space="preserve"> the above characteristics.</w:t>
      </w:r>
      <w:r w:rsidR="002A3BB1" w:rsidRPr="00CF27C4">
        <w:rPr>
          <w:rFonts w:ascii="Times New Roman" w:hAnsi="Times New Roman" w:cs="Times New Roman"/>
        </w:rPr>
        <w:t xml:space="preserve"> </w:t>
      </w:r>
      <w:r w:rsidR="00E16835">
        <w:rPr>
          <w:rFonts w:ascii="Times New Roman" w:hAnsi="Times New Roman" w:cs="Times New Roman"/>
        </w:rPr>
        <w:t xml:space="preserve">Opposing </w:t>
      </w:r>
      <w:r w:rsidR="00BC0CBE">
        <w:rPr>
          <w:rFonts w:ascii="Times New Roman" w:hAnsi="Times New Roman" w:cs="Times New Roman"/>
        </w:rPr>
        <w:t xml:space="preserve">such </w:t>
      </w:r>
      <w:r w:rsidR="00E16835">
        <w:rPr>
          <w:rFonts w:ascii="Times New Roman" w:hAnsi="Times New Roman" w:cs="Times New Roman"/>
        </w:rPr>
        <w:t xml:space="preserve">discrimination or </w:t>
      </w:r>
      <w:r w:rsidR="00E16835">
        <w:rPr>
          <w:rFonts w:ascii="Times New Roman" w:hAnsi="Times New Roman" w:cs="Times New Roman"/>
          <w:color w:val="333333"/>
          <w:lang w:val="en"/>
        </w:rPr>
        <w:t>p</w:t>
      </w:r>
      <w:r w:rsidR="002A3BB1" w:rsidRPr="00CF27C4">
        <w:rPr>
          <w:rFonts w:ascii="Times New Roman" w:hAnsi="Times New Roman" w:cs="Times New Roman"/>
          <w:color w:val="333333"/>
          <w:lang w:val="en"/>
        </w:rPr>
        <w:t xml:space="preserve">articipating </w:t>
      </w:r>
      <w:r w:rsidR="00B043F9">
        <w:rPr>
          <w:rFonts w:ascii="Times New Roman" w:hAnsi="Times New Roman" w:cs="Times New Roman"/>
          <w:color w:val="333333"/>
          <w:lang w:val="en"/>
        </w:rPr>
        <w:t xml:space="preserve">in any manner </w:t>
      </w:r>
      <w:r w:rsidR="002A3BB1" w:rsidRPr="00CF27C4">
        <w:rPr>
          <w:rFonts w:ascii="Times New Roman" w:hAnsi="Times New Roman" w:cs="Times New Roman"/>
          <w:color w:val="333333"/>
          <w:lang w:val="en"/>
        </w:rPr>
        <w:t>in a complaint process</w:t>
      </w:r>
      <w:r w:rsidR="00F45A75" w:rsidRPr="00CF27C4">
        <w:rPr>
          <w:rFonts w:ascii="Times New Roman" w:hAnsi="Times New Roman" w:cs="Times New Roman"/>
          <w:color w:val="333333"/>
          <w:lang w:val="en"/>
        </w:rPr>
        <w:t xml:space="preserve"> </w:t>
      </w:r>
      <w:r w:rsidR="0047019E" w:rsidRPr="00CF27C4">
        <w:rPr>
          <w:rFonts w:ascii="Times New Roman" w:hAnsi="Times New Roman" w:cs="Times New Roman"/>
          <w:color w:val="333333"/>
          <w:lang w:val="en"/>
        </w:rPr>
        <w:t xml:space="preserve">is </w:t>
      </w:r>
      <w:r w:rsidR="002A3BB1" w:rsidRPr="00CF27C4">
        <w:rPr>
          <w:rFonts w:ascii="Times New Roman" w:hAnsi="Times New Roman" w:cs="Times New Roman"/>
          <w:color w:val="333333"/>
          <w:lang w:val="en"/>
        </w:rPr>
        <w:t>protected from retaliation.</w:t>
      </w:r>
      <w:r>
        <w:rPr>
          <w:rFonts w:ascii="Times New Roman" w:hAnsi="Times New Roman" w:cs="Times New Roman"/>
          <w:b/>
          <w:color w:val="333333"/>
          <w:lang w:val="en"/>
        </w:rPr>
        <w:t xml:space="preserve"> </w:t>
      </w:r>
    </w:p>
    <w:p w:rsidR="002A3BB1" w:rsidRPr="00CF27C4" w:rsidRDefault="00CC51AF" w:rsidP="000172DA">
      <w:pPr>
        <w:spacing w:after="220"/>
        <w:ind w:firstLine="0"/>
        <w:rPr>
          <w:rFonts w:ascii="Times New Roman" w:hAnsi="Times New Roman" w:cs="Times New Roman"/>
          <w:color w:val="333333"/>
          <w:lang w:val="en"/>
        </w:rPr>
      </w:pPr>
      <w:bookmarkStart w:id="0" w:name="_GoBack"/>
      <w:bookmarkEnd w:id="0"/>
      <w:r>
        <w:rPr>
          <w:rFonts w:ascii="Times New Roman" w:hAnsi="Times New Roman" w:cs="Times New Roman"/>
          <w:color w:val="333333"/>
          <w:lang w:val="en"/>
        </w:rPr>
        <w:t>Sexual harassment</w:t>
      </w:r>
      <w:r w:rsidR="00335C13">
        <w:rPr>
          <w:rFonts w:ascii="Times New Roman" w:hAnsi="Times New Roman" w:cs="Times New Roman"/>
          <w:color w:val="333333"/>
          <w:lang w:val="en"/>
        </w:rPr>
        <w:t xml:space="preserve"> </w:t>
      </w:r>
      <w:r w:rsidR="002A3BB1" w:rsidRPr="00CF27C4">
        <w:rPr>
          <w:rFonts w:ascii="Times New Roman" w:hAnsi="Times New Roman" w:cs="Times New Roman"/>
          <w:color w:val="333333"/>
          <w:lang w:val="en"/>
        </w:rPr>
        <w:t xml:space="preserve">is </w:t>
      </w:r>
      <w:r>
        <w:rPr>
          <w:rFonts w:ascii="Times New Roman" w:hAnsi="Times New Roman" w:cs="Times New Roman"/>
          <w:color w:val="333333"/>
          <w:lang w:val="en"/>
        </w:rPr>
        <w:t>one for</w:t>
      </w:r>
      <w:r w:rsidR="002A3BB1" w:rsidRPr="00CF27C4">
        <w:rPr>
          <w:rFonts w:ascii="Times New Roman" w:hAnsi="Times New Roman" w:cs="Times New Roman"/>
          <w:color w:val="333333"/>
          <w:lang w:val="en"/>
        </w:rPr>
        <w:t>m of discrimination</w:t>
      </w:r>
      <w:r w:rsidR="0047019E" w:rsidRPr="00CF27C4">
        <w:rPr>
          <w:rFonts w:ascii="Times New Roman" w:hAnsi="Times New Roman" w:cs="Times New Roman"/>
          <w:color w:val="333333"/>
          <w:lang w:val="en"/>
        </w:rPr>
        <w:t xml:space="preserve"> and is a</w:t>
      </w:r>
      <w:r w:rsidR="002A3BB1" w:rsidRPr="00CF27C4">
        <w:rPr>
          <w:rFonts w:ascii="Times New Roman" w:hAnsi="Times New Roman" w:cs="Times New Roman"/>
          <w:color w:val="333333"/>
          <w:lang w:val="en"/>
        </w:rPr>
        <w:t xml:space="preserve">gainst the law when it is </w:t>
      </w:r>
      <w:r w:rsidR="004E4E41">
        <w:rPr>
          <w:rFonts w:ascii="Times New Roman" w:hAnsi="Times New Roman" w:cs="Times New Roman"/>
          <w:color w:val="333333"/>
          <w:lang w:val="en"/>
        </w:rPr>
        <w:t>sufficiently serious to create</w:t>
      </w:r>
      <w:r w:rsidR="002A3BB1" w:rsidRPr="00CF27C4">
        <w:rPr>
          <w:rFonts w:ascii="Times New Roman" w:hAnsi="Times New Roman" w:cs="Times New Roman"/>
          <w:color w:val="333333"/>
          <w:lang w:val="en"/>
        </w:rPr>
        <w:t xml:space="preserve"> a hostile environment or when it results in an adverse action.</w:t>
      </w:r>
      <w:r>
        <w:rPr>
          <w:rFonts w:ascii="Times New Roman" w:hAnsi="Times New Roman" w:cs="Times New Roman"/>
          <w:color w:val="333333"/>
          <w:lang w:val="en"/>
        </w:rPr>
        <w:t xml:space="preserve">  Harassment on other protected characteristics is similarly against the law. </w:t>
      </w:r>
    </w:p>
    <w:p w:rsidR="00D342DC" w:rsidRPr="00CF27C4" w:rsidRDefault="00D342DC" w:rsidP="00D342DC">
      <w:pPr>
        <w:ind w:firstLine="0"/>
        <w:rPr>
          <w:rFonts w:ascii="Times New Roman" w:eastAsia="Times New Roman" w:hAnsi="Times New Roman" w:cs="Times New Roman"/>
          <w:b/>
          <w:bCs/>
          <w:sz w:val="28"/>
          <w:szCs w:val="28"/>
        </w:rPr>
      </w:pPr>
      <w:r w:rsidRPr="00CF27C4">
        <w:rPr>
          <w:rFonts w:ascii="Times New Roman" w:hAnsi="Times New Roman" w:cs="Times New Roman"/>
          <w:b/>
          <w:sz w:val="28"/>
          <w:szCs w:val="28"/>
          <w:lang w:val="en"/>
        </w:rPr>
        <w:t>U.S. Department of Health &amp; Human Services (HHS)</w:t>
      </w:r>
      <w:r w:rsidRPr="00CF27C4">
        <w:rPr>
          <w:rFonts w:ascii="Times New Roman" w:eastAsia="Times New Roman" w:hAnsi="Times New Roman" w:cs="Times New Roman"/>
          <w:b/>
          <w:bCs/>
          <w:sz w:val="28"/>
          <w:szCs w:val="28"/>
        </w:rPr>
        <w:t xml:space="preserve"> </w:t>
      </w:r>
    </w:p>
    <w:p w:rsidR="00D342DC" w:rsidRPr="00CF27C4" w:rsidRDefault="00D342DC" w:rsidP="00D342DC">
      <w:pPr>
        <w:ind w:firstLine="0"/>
        <w:rPr>
          <w:rFonts w:ascii="Times New Roman" w:eastAsia="Times New Roman" w:hAnsi="Times New Roman" w:cs="Times New Roman"/>
          <w:b/>
          <w:bCs/>
          <w:sz w:val="24"/>
          <w:szCs w:val="24"/>
        </w:rPr>
      </w:pPr>
    </w:p>
    <w:p w:rsidR="00D342DC" w:rsidRPr="00E33716" w:rsidRDefault="00D342DC" w:rsidP="00D342DC">
      <w:pPr>
        <w:ind w:firstLine="0"/>
        <w:rPr>
          <w:rFonts w:ascii="Times New Roman" w:hAnsi="Times New Roman" w:cs="Times New Roman"/>
        </w:rPr>
      </w:pPr>
      <w:r w:rsidRPr="00E33716">
        <w:rPr>
          <w:rFonts w:ascii="Times New Roman" w:eastAsia="Times New Roman" w:hAnsi="Times New Roman" w:cs="Times New Roman"/>
          <w:bCs/>
        </w:rPr>
        <w:t xml:space="preserve">HHS conducts investigations of discrimination at entities funded by HHS including the National Institutes of Health (NIH). </w:t>
      </w:r>
      <w:r w:rsidRPr="00E33716">
        <w:rPr>
          <w:rFonts w:ascii="Times New Roman" w:hAnsi="Times New Roman" w:cs="Times New Roman"/>
        </w:rPr>
        <w:t xml:space="preserve">If you believe that you have been discriminated against on the basis of </w:t>
      </w:r>
      <w:r w:rsidRPr="00E33716">
        <w:rPr>
          <w:rFonts w:ascii="Times New Roman" w:hAnsi="Times New Roman" w:cs="Times New Roman"/>
          <w:color w:val="030A13"/>
        </w:rPr>
        <w:t xml:space="preserve">race, color, national origin, sex, disability, age, </w:t>
      </w:r>
      <w:r w:rsidR="00D45B01" w:rsidRPr="00E33716">
        <w:rPr>
          <w:rFonts w:ascii="Times New Roman" w:hAnsi="Times New Roman" w:cs="Times New Roman"/>
          <w:color w:val="030A13"/>
        </w:rPr>
        <w:t xml:space="preserve">or </w:t>
      </w:r>
      <w:r w:rsidRPr="00E33716">
        <w:rPr>
          <w:rFonts w:ascii="Times New Roman" w:hAnsi="Times New Roman" w:cs="Times New Roman"/>
          <w:color w:val="030A13"/>
        </w:rPr>
        <w:t>religious or moral objections, y</w:t>
      </w:r>
      <w:r w:rsidRPr="00E33716">
        <w:rPr>
          <w:rFonts w:ascii="Times New Roman" w:eastAsia="Times New Roman" w:hAnsi="Times New Roman" w:cs="Times New Roman"/>
        </w:rPr>
        <w:t>ou may file an electronic complaint</w:t>
      </w:r>
      <w:r w:rsidRPr="00E33716">
        <w:rPr>
          <w:rFonts w:ascii="Times New Roman" w:hAnsi="Times New Roman" w:cs="Times New Roman"/>
        </w:rPr>
        <w:t xml:space="preserve"> through the Office for Civil Rights Complaint Portal at the agency’s website or file by telephone. </w:t>
      </w:r>
    </w:p>
    <w:p w:rsidR="00D342DC" w:rsidRPr="00CF27C4" w:rsidRDefault="00D342DC" w:rsidP="00D342DC">
      <w:pPr>
        <w:ind w:firstLine="0"/>
        <w:rPr>
          <w:rFonts w:ascii="Times New Roman" w:hAnsi="Times New Roman" w:cs="Times New Roman"/>
          <w:sz w:val="24"/>
          <w:szCs w:val="24"/>
        </w:rPr>
      </w:pPr>
    </w:p>
    <w:p w:rsidR="00D342DC" w:rsidRPr="00CF27C4" w:rsidRDefault="00D342DC" w:rsidP="00D342DC">
      <w:pPr>
        <w:ind w:firstLine="360"/>
        <w:rPr>
          <w:rFonts w:ascii="Times New Roman" w:hAnsi="Times New Roman" w:cs="Times New Roman"/>
          <w:sz w:val="24"/>
          <w:szCs w:val="24"/>
        </w:rPr>
      </w:pPr>
      <w:r w:rsidRPr="00CF27C4">
        <w:rPr>
          <w:rFonts w:ascii="Times New Roman" w:hAnsi="Times New Roman" w:cs="Times New Roman"/>
          <w:sz w:val="24"/>
          <w:szCs w:val="24"/>
        </w:rPr>
        <w:t>U.S. Department of Health and Human Services</w:t>
      </w:r>
      <w:r w:rsidR="008375D5" w:rsidRPr="00CF27C4">
        <w:rPr>
          <w:rFonts w:ascii="Times New Roman" w:hAnsi="Times New Roman" w:cs="Times New Roman"/>
          <w:sz w:val="24"/>
          <w:szCs w:val="24"/>
        </w:rPr>
        <w:t xml:space="preserve">, </w:t>
      </w:r>
      <w:r w:rsidRPr="00CF27C4">
        <w:rPr>
          <w:rFonts w:ascii="Times New Roman" w:hAnsi="Times New Roman" w:cs="Times New Roman"/>
          <w:sz w:val="24"/>
          <w:szCs w:val="24"/>
        </w:rPr>
        <w:t xml:space="preserve">Office for Civil Rights </w:t>
      </w:r>
    </w:p>
    <w:p w:rsidR="00D342DC" w:rsidRPr="00CF27C4" w:rsidRDefault="00D342DC" w:rsidP="008375D5">
      <w:pPr>
        <w:spacing w:after="120"/>
        <w:ind w:firstLine="360"/>
        <w:rPr>
          <w:rFonts w:ascii="Times New Roman" w:hAnsi="Times New Roman" w:cs="Times New Roman"/>
          <w:sz w:val="24"/>
          <w:szCs w:val="24"/>
          <w:lang w:val="en"/>
        </w:rPr>
      </w:pPr>
      <w:r w:rsidRPr="00CF27C4">
        <w:rPr>
          <w:rFonts w:ascii="Times New Roman" w:hAnsi="Times New Roman" w:cs="Times New Roman"/>
          <w:sz w:val="24"/>
          <w:szCs w:val="24"/>
        </w:rPr>
        <w:t xml:space="preserve">1-800-368-1019, 800-537-7697 (TTY) / </w:t>
      </w:r>
      <w:r w:rsidR="008375D5" w:rsidRPr="00CF27C4">
        <w:rPr>
          <w:rFonts w:ascii="Times New Roman" w:hAnsi="Times New Roman" w:cs="Times New Roman"/>
          <w:sz w:val="24"/>
          <w:szCs w:val="24"/>
          <w:lang w:val="en"/>
        </w:rPr>
        <w:t xml:space="preserve">Website: </w:t>
      </w:r>
      <w:hyperlink r:id="rId8" w:history="1">
        <w:r w:rsidRPr="00CF27C4">
          <w:rPr>
            <w:rStyle w:val="Hyperlink"/>
            <w:rFonts w:ascii="Times New Roman" w:hAnsi="Times New Roman" w:cs="Times New Roman"/>
            <w:color w:val="auto"/>
            <w:sz w:val="24"/>
            <w:szCs w:val="24"/>
            <w:lang w:val="en"/>
          </w:rPr>
          <w:t>www.HHS.gov/ocr</w:t>
        </w:r>
      </w:hyperlink>
      <w:r w:rsidRPr="00CF27C4">
        <w:rPr>
          <w:rFonts w:ascii="Times New Roman" w:hAnsi="Times New Roman" w:cs="Times New Roman"/>
          <w:sz w:val="24"/>
          <w:szCs w:val="24"/>
          <w:lang w:val="en"/>
        </w:rPr>
        <w:t>.</w:t>
      </w:r>
    </w:p>
    <w:p w:rsidR="00B60D8B" w:rsidRPr="00CF27C4" w:rsidRDefault="00B60D8B" w:rsidP="008375D5">
      <w:pPr>
        <w:spacing w:after="120"/>
        <w:ind w:firstLine="360"/>
        <w:rPr>
          <w:rFonts w:ascii="Times New Roman" w:hAnsi="Times New Roman" w:cs="Times New Roman"/>
          <w:sz w:val="24"/>
          <w:szCs w:val="24"/>
          <w:lang w:val="en"/>
        </w:rPr>
      </w:pPr>
    </w:p>
    <w:p w:rsidR="001C1568" w:rsidRPr="00CF27C4" w:rsidRDefault="002E5E3E" w:rsidP="000172DA">
      <w:pPr>
        <w:pStyle w:val="NormalWeb"/>
        <w:spacing w:before="0" w:beforeAutospacing="0" w:after="0" w:afterAutospacing="0"/>
        <w:rPr>
          <w:b/>
          <w:sz w:val="28"/>
          <w:szCs w:val="28"/>
          <w:lang w:val="en"/>
        </w:rPr>
      </w:pPr>
      <w:r w:rsidRPr="00CF27C4">
        <w:rPr>
          <w:b/>
          <w:sz w:val="28"/>
          <w:szCs w:val="28"/>
          <w:lang w:val="en"/>
        </w:rPr>
        <w:t>U.S. Department of Education</w:t>
      </w:r>
      <w:r w:rsidR="00203F18" w:rsidRPr="00CF27C4">
        <w:rPr>
          <w:b/>
          <w:sz w:val="28"/>
          <w:szCs w:val="28"/>
          <w:lang w:val="en"/>
        </w:rPr>
        <w:t xml:space="preserve"> (ED)</w:t>
      </w:r>
    </w:p>
    <w:p w:rsidR="00D342DC" w:rsidRPr="00CF27C4" w:rsidRDefault="00D342DC" w:rsidP="000172DA">
      <w:pPr>
        <w:pStyle w:val="NormalWeb"/>
        <w:spacing w:before="0" w:beforeAutospacing="0" w:after="0" w:afterAutospacing="0"/>
        <w:rPr>
          <w:lang w:val="en"/>
        </w:rPr>
      </w:pPr>
    </w:p>
    <w:p w:rsidR="00203F18" w:rsidRPr="00E33716" w:rsidRDefault="004F388A" w:rsidP="00203F18">
      <w:pPr>
        <w:spacing w:after="120"/>
        <w:ind w:firstLine="0"/>
        <w:rPr>
          <w:rFonts w:ascii="Times New Roman" w:hAnsi="Times New Roman" w:cs="Times New Roman"/>
        </w:rPr>
      </w:pPr>
      <w:r>
        <w:rPr>
          <w:rFonts w:ascii="Times New Roman" w:hAnsi="Times New Roman" w:cs="Times New Roman"/>
        </w:rPr>
        <w:t>Federal laws prohibit a school that receives federal funds from discriminating</w:t>
      </w:r>
      <w:r w:rsidR="00203F18" w:rsidRPr="00E33716">
        <w:rPr>
          <w:rFonts w:ascii="Times New Roman" w:hAnsi="Times New Roman" w:cs="Times New Roman"/>
        </w:rPr>
        <w:t xml:space="preserve"> against </w:t>
      </w:r>
      <w:r>
        <w:rPr>
          <w:rFonts w:ascii="Times New Roman" w:hAnsi="Times New Roman" w:cs="Times New Roman"/>
        </w:rPr>
        <w:t xml:space="preserve">people </w:t>
      </w:r>
      <w:r w:rsidR="00356556" w:rsidRPr="00E33716">
        <w:rPr>
          <w:rFonts w:ascii="Times New Roman" w:hAnsi="Times New Roman" w:cs="Times New Roman"/>
        </w:rPr>
        <w:t xml:space="preserve">on the basis of </w:t>
      </w:r>
      <w:r w:rsidR="00356556" w:rsidRPr="00E33716">
        <w:rPr>
          <w:rFonts w:ascii="Times New Roman" w:hAnsi="Times New Roman" w:cs="Times New Roman"/>
          <w:color w:val="030A13"/>
        </w:rPr>
        <w:t>race, color, national origin, sex, disability, or age</w:t>
      </w:r>
      <w:r w:rsidR="00FD0A87">
        <w:rPr>
          <w:rFonts w:ascii="Times New Roman" w:hAnsi="Times New Roman" w:cs="Times New Roman"/>
          <w:color w:val="030A13"/>
        </w:rPr>
        <w:t xml:space="preserve">, </w:t>
      </w:r>
      <w:r>
        <w:rPr>
          <w:rFonts w:ascii="Times New Roman" w:hAnsi="Times New Roman" w:cs="Times New Roman"/>
          <w:color w:val="030A13"/>
        </w:rPr>
        <w:t xml:space="preserve">in any of its operations, </w:t>
      </w:r>
      <w:r w:rsidR="005A3F16">
        <w:rPr>
          <w:rFonts w:ascii="Times New Roman" w:hAnsi="Times New Roman" w:cs="Times New Roman"/>
          <w:color w:val="030A13"/>
        </w:rPr>
        <w:t>including,</w:t>
      </w:r>
      <w:r>
        <w:rPr>
          <w:rFonts w:ascii="Times New Roman" w:hAnsi="Times New Roman" w:cs="Times New Roman"/>
          <w:color w:val="030A13"/>
        </w:rPr>
        <w:t xml:space="preserve"> for example,</w:t>
      </w:r>
      <w:r w:rsidR="00356556" w:rsidRPr="00E33716">
        <w:rPr>
          <w:rFonts w:ascii="Times New Roman" w:hAnsi="Times New Roman" w:cs="Times New Roman"/>
          <w:color w:val="030A13"/>
        </w:rPr>
        <w:t xml:space="preserve"> </w:t>
      </w:r>
      <w:r w:rsidR="00203F18" w:rsidRPr="00E33716">
        <w:rPr>
          <w:rFonts w:ascii="Times New Roman" w:hAnsi="Times New Roman" w:cs="Times New Roman"/>
        </w:rPr>
        <w:t>in admissions, recruitment, financial aid, academic programs, student treatment and services, counseling and guidance, discipline, classroom assignment, grading, vocational education, recreation, physical education, athletics, or housing</w:t>
      </w:r>
      <w:r w:rsidR="005A3F16">
        <w:rPr>
          <w:rFonts w:ascii="Times New Roman" w:hAnsi="Times New Roman" w:cs="Times New Roman"/>
        </w:rPr>
        <w:t xml:space="preserve">. </w:t>
      </w:r>
      <w:r w:rsidR="005A3F16" w:rsidRPr="005A3F16">
        <w:rPr>
          <w:rFonts w:ascii="Times New Roman" w:hAnsi="Times New Roman" w:cs="Times New Roman"/>
        </w:rPr>
        <w:t xml:space="preserve">Anyone who believes that a school is engaging in unlawful discrimination may file a complaint with </w:t>
      </w:r>
      <w:r w:rsidR="005A3F16">
        <w:rPr>
          <w:rFonts w:ascii="Times New Roman" w:hAnsi="Times New Roman" w:cs="Times New Roman"/>
        </w:rPr>
        <w:t>ED’s Office for Civil Rights:</w:t>
      </w:r>
    </w:p>
    <w:p w:rsidR="00F4551F" w:rsidRDefault="00D342DC" w:rsidP="00D342DC">
      <w:pPr>
        <w:ind w:left="360" w:firstLine="0"/>
        <w:rPr>
          <w:rFonts w:ascii="Times New Roman" w:eastAsia="Times New Roman" w:hAnsi="Times New Roman" w:cs="Times New Roman"/>
          <w:bCs/>
          <w:sz w:val="24"/>
          <w:szCs w:val="24"/>
        </w:rPr>
      </w:pPr>
      <w:r w:rsidRPr="00CF27C4">
        <w:rPr>
          <w:rFonts w:ascii="Times New Roman" w:eastAsia="Times New Roman" w:hAnsi="Times New Roman" w:cs="Times New Roman"/>
          <w:sz w:val="24"/>
          <w:szCs w:val="24"/>
        </w:rPr>
        <w:t xml:space="preserve">Telephone: </w:t>
      </w:r>
      <w:r w:rsidR="00356556" w:rsidRPr="00CF27C4">
        <w:rPr>
          <w:rFonts w:ascii="Times New Roman" w:eastAsia="Times New Roman" w:hAnsi="Times New Roman" w:cs="Times New Roman"/>
          <w:bCs/>
          <w:sz w:val="24"/>
          <w:szCs w:val="24"/>
        </w:rPr>
        <w:t>800-421-3481 / TTY: 800-877-8339</w:t>
      </w:r>
      <w:r w:rsidR="000172DA" w:rsidRPr="00CF27C4">
        <w:rPr>
          <w:rFonts w:ascii="Times New Roman" w:eastAsia="Times New Roman" w:hAnsi="Times New Roman" w:cs="Times New Roman"/>
          <w:bCs/>
          <w:sz w:val="24"/>
          <w:szCs w:val="24"/>
        </w:rPr>
        <w:t xml:space="preserve"> </w:t>
      </w:r>
      <w:r w:rsidR="00356556" w:rsidRPr="00CF27C4">
        <w:rPr>
          <w:rFonts w:ascii="Times New Roman" w:eastAsia="Times New Roman" w:hAnsi="Times New Roman" w:cs="Times New Roman"/>
          <w:bCs/>
          <w:sz w:val="24"/>
          <w:szCs w:val="24"/>
        </w:rPr>
        <w:t xml:space="preserve">Email: </w:t>
      </w:r>
      <w:hyperlink r:id="rId9" w:history="1">
        <w:r w:rsidR="00356556" w:rsidRPr="00CF27C4">
          <w:rPr>
            <w:rFonts w:ascii="Times New Roman" w:eastAsia="Times New Roman" w:hAnsi="Times New Roman" w:cs="Times New Roman"/>
            <w:bCs/>
            <w:sz w:val="24"/>
            <w:szCs w:val="24"/>
            <w:u w:val="single"/>
          </w:rPr>
          <w:t>OCR@ed.gov</w:t>
        </w:r>
      </w:hyperlink>
      <w:r w:rsidR="00356556" w:rsidRPr="00CF27C4">
        <w:rPr>
          <w:rFonts w:ascii="Times New Roman" w:eastAsia="Times New Roman" w:hAnsi="Times New Roman" w:cs="Times New Roman"/>
          <w:bCs/>
          <w:sz w:val="24"/>
          <w:szCs w:val="24"/>
        </w:rPr>
        <w:t xml:space="preserve"> </w:t>
      </w:r>
      <w:r w:rsidR="00891CAD" w:rsidRPr="00CF27C4">
        <w:rPr>
          <w:rFonts w:ascii="Times New Roman" w:eastAsia="Times New Roman" w:hAnsi="Times New Roman" w:cs="Times New Roman"/>
          <w:bCs/>
          <w:sz w:val="24"/>
          <w:szCs w:val="24"/>
        </w:rPr>
        <w:t xml:space="preserve"> / </w:t>
      </w:r>
    </w:p>
    <w:p w:rsidR="008375D5" w:rsidRPr="00CF27C4" w:rsidRDefault="008375D5" w:rsidP="00D342DC">
      <w:pPr>
        <w:ind w:left="360" w:firstLine="0"/>
        <w:rPr>
          <w:rFonts w:ascii="Times New Roman" w:eastAsia="Times New Roman" w:hAnsi="Times New Roman" w:cs="Times New Roman"/>
          <w:sz w:val="24"/>
          <w:szCs w:val="24"/>
        </w:rPr>
      </w:pPr>
      <w:r w:rsidRPr="00CF27C4">
        <w:rPr>
          <w:rFonts w:ascii="Times New Roman" w:eastAsia="Times New Roman" w:hAnsi="Times New Roman" w:cs="Times New Roman"/>
          <w:sz w:val="24"/>
          <w:szCs w:val="24"/>
        </w:rPr>
        <w:t xml:space="preserve">Website: </w:t>
      </w:r>
      <w:r w:rsidR="00534362" w:rsidRPr="00CF27C4">
        <w:rPr>
          <w:rFonts w:ascii="Times New Roman" w:eastAsia="Times New Roman" w:hAnsi="Times New Roman" w:cs="Times New Roman"/>
          <w:sz w:val="24"/>
          <w:szCs w:val="24"/>
        </w:rPr>
        <w:t>www.ed.gov/ocr</w:t>
      </w:r>
    </w:p>
    <w:p w:rsidR="00C660B5" w:rsidRPr="00CF27C4" w:rsidRDefault="00C660B5" w:rsidP="00D342DC">
      <w:pPr>
        <w:ind w:left="360" w:firstLine="0"/>
        <w:rPr>
          <w:rFonts w:ascii="Times New Roman" w:eastAsia="Times New Roman" w:hAnsi="Times New Roman" w:cs="Times New Roman"/>
          <w:sz w:val="24"/>
          <w:szCs w:val="24"/>
        </w:rPr>
      </w:pPr>
    </w:p>
    <w:p w:rsidR="00534362" w:rsidRPr="00CF27C4" w:rsidRDefault="00534362" w:rsidP="00D342DC">
      <w:pPr>
        <w:ind w:left="360" w:firstLine="0"/>
        <w:rPr>
          <w:rFonts w:ascii="Times New Roman" w:eastAsia="Times New Roman" w:hAnsi="Times New Roman" w:cs="Times New Roman"/>
          <w:sz w:val="24"/>
          <w:szCs w:val="24"/>
        </w:rPr>
      </w:pPr>
    </w:p>
    <w:p w:rsidR="00D342DC" w:rsidRPr="00CF27C4" w:rsidRDefault="00D342DC" w:rsidP="00D342DC">
      <w:pPr>
        <w:spacing w:after="220"/>
        <w:ind w:firstLine="0"/>
        <w:rPr>
          <w:rFonts w:ascii="Times New Roman" w:hAnsi="Times New Roman" w:cs="Times New Roman"/>
          <w:b/>
          <w:sz w:val="28"/>
          <w:szCs w:val="28"/>
        </w:rPr>
      </w:pPr>
      <w:r w:rsidRPr="00CF27C4">
        <w:rPr>
          <w:rFonts w:ascii="Times New Roman" w:hAnsi="Times New Roman" w:cs="Times New Roman"/>
          <w:b/>
          <w:sz w:val="28"/>
          <w:szCs w:val="28"/>
        </w:rPr>
        <w:t>U.S. Equal Opportunity Employment Commission (EEOC)</w:t>
      </w:r>
    </w:p>
    <w:p w:rsidR="00D342DC" w:rsidRDefault="00D342DC" w:rsidP="00D342DC">
      <w:pPr>
        <w:spacing w:after="120"/>
        <w:ind w:firstLine="0"/>
        <w:rPr>
          <w:rFonts w:ascii="Times New Roman" w:hAnsi="Times New Roman" w:cs="Times New Roman"/>
          <w:color w:val="333333"/>
          <w:lang w:val="en"/>
        </w:rPr>
      </w:pPr>
      <w:r w:rsidRPr="00E33716">
        <w:rPr>
          <w:rFonts w:ascii="Times New Roman" w:hAnsi="Times New Roman" w:cs="Times New Roman"/>
          <w:lang w:val="en"/>
        </w:rPr>
        <w:t>If you believe that you have been discriminated against at work  because of your race, color, religion, sex, national origin, age (40 or older), disability or genetic information you may go to the EEOC. E</w:t>
      </w:r>
      <w:r w:rsidRPr="00E33716">
        <w:rPr>
          <w:rFonts w:ascii="Times New Roman" w:hAnsi="Times New Roman" w:cs="Times New Roman"/>
          <w:color w:val="333333"/>
          <w:lang w:val="en"/>
        </w:rPr>
        <w:t>EOC does not accept charges by telephone or on-line but you</w:t>
      </w:r>
      <w:r w:rsidRPr="00E33716">
        <w:rPr>
          <w:rFonts w:ascii="Times New Roman" w:hAnsi="Times New Roman" w:cs="Times New Roman"/>
          <w:color w:val="000000" w:themeColor="text1"/>
          <w:lang w:val="en"/>
        </w:rPr>
        <w:t xml:space="preserve"> can start the process by calling 1-800-669-4000 and you may use its on-line assessment tool to h</w:t>
      </w:r>
      <w:r w:rsidRPr="00E33716">
        <w:rPr>
          <w:rFonts w:ascii="Times New Roman" w:hAnsi="Times New Roman" w:cs="Times New Roman"/>
          <w:color w:val="333333"/>
          <w:lang w:val="en"/>
        </w:rPr>
        <w:t xml:space="preserve">elp you decide if EEOC is the correct agency to assist you. </w:t>
      </w:r>
      <w:r w:rsidR="001C46BF">
        <w:rPr>
          <w:rFonts w:ascii="Times New Roman" w:hAnsi="Times New Roman" w:cs="Times New Roman"/>
          <w:color w:val="333333"/>
          <w:lang w:val="en"/>
        </w:rPr>
        <w:t xml:space="preserve"> </w:t>
      </w:r>
    </w:p>
    <w:p w:rsidR="00D342DC" w:rsidRPr="00CF27C4" w:rsidRDefault="00D342DC" w:rsidP="00D342DC">
      <w:pPr>
        <w:pStyle w:val="NormalWeb"/>
        <w:spacing w:before="0" w:beforeAutospacing="0" w:after="0" w:afterAutospacing="0"/>
        <w:ind w:left="360"/>
        <w:rPr>
          <w:lang w:val="en"/>
        </w:rPr>
      </w:pPr>
      <w:r w:rsidRPr="00CF27C4">
        <w:rPr>
          <w:lang w:val="en"/>
        </w:rPr>
        <w:t>U.S. Equal Employment Opportunity Commission</w:t>
      </w:r>
      <w:r w:rsidRPr="00CF27C4">
        <w:rPr>
          <w:lang w:val="en"/>
        </w:rPr>
        <w:br/>
      </w:r>
      <w:r w:rsidRPr="00CF27C4">
        <w:t xml:space="preserve">1-800-669-4000 </w:t>
      </w:r>
      <w:r w:rsidRPr="00CF27C4">
        <w:rPr>
          <w:lang w:val="en"/>
        </w:rPr>
        <w:t xml:space="preserve">/ 202-663-4494 (TTY)  </w:t>
      </w:r>
    </w:p>
    <w:p w:rsidR="00356556" w:rsidRPr="00CF27C4" w:rsidRDefault="00D342DC" w:rsidP="00CF27C4">
      <w:pPr>
        <w:pStyle w:val="NormalWeb"/>
        <w:spacing w:before="0" w:beforeAutospacing="0" w:after="0" w:afterAutospacing="0"/>
        <w:ind w:firstLine="360"/>
        <w:rPr>
          <w:sz w:val="22"/>
          <w:szCs w:val="22"/>
        </w:rPr>
      </w:pPr>
      <w:r w:rsidRPr="00CF27C4">
        <w:rPr>
          <w:sz w:val="22"/>
          <w:szCs w:val="22"/>
          <w:lang w:val="en"/>
        </w:rPr>
        <w:t>For more information, visit www.EEOC.gov.</w:t>
      </w:r>
    </w:p>
    <w:sectPr w:rsidR="00356556" w:rsidRPr="00CF27C4" w:rsidSect="00E33716">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2DA" w:rsidRDefault="000172DA" w:rsidP="000172DA">
      <w:r>
        <w:separator/>
      </w:r>
    </w:p>
  </w:endnote>
  <w:endnote w:type="continuationSeparator" w:id="0">
    <w:p w:rsidR="000172DA" w:rsidRDefault="000172DA" w:rsidP="00017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2DA" w:rsidRDefault="000172DA" w:rsidP="000172DA">
      <w:r>
        <w:separator/>
      </w:r>
    </w:p>
  </w:footnote>
  <w:footnote w:type="continuationSeparator" w:id="0">
    <w:p w:rsidR="000172DA" w:rsidRDefault="000172DA" w:rsidP="00017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943E6"/>
    <w:multiLevelType w:val="hybridMultilevel"/>
    <w:tmpl w:val="FC363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960578"/>
    <w:multiLevelType w:val="multilevel"/>
    <w:tmpl w:val="12187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5C062E"/>
    <w:multiLevelType w:val="multilevel"/>
    <w:tmpl w:val="854C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3EA4D5E1-8CE0-4115-9653-F01AE4823036}"/>
    <w:docVar w:name="dgnword-eventsink" w:val="110835872"/>
  </w:docVars>
  <w:rsids>
    <w:rsidRoot w:val="00A71BF3"/>
    <w:rsid w:val="000172DA"/>
    <w:rsid w:val="00071744"/>
    <w:rsid w:val="000B6CFE"/>
    <w:rsid w:val="001C1568"/>
    <w:rsid w:val="001C46BF"/>
    <w:rsid w:val="001E6706"/>
    <w:rsid w:val="001F7875"/>
    <w:rsid w:val="00203F18"/>
    <w:rsid w:val="00265B57"/>
    <w:rsid w:val="002A3BB1"/>
    <w:rsid w:val="002E5E3E"/>
    <w:rsid w:val="00335C13"/>
    <w:rsid w:val="00356556"/>
    <w:rsid w:val="00365E66"/>
    <w:rsid w:val="003F6E1D"/>
    <w:rsid w:val="00450D06"/>
    <w:rsid w:val="0047019E"/>
    <w:rsid w:val="004A2E97"/>
    <w:rsid w:val="004E4E41"/>
    <w:rsid w:val="004F388A"/>
    <w:rsid w:val="0052276F"/>
    <w:rsid w:val="00534362"/>
    <w:rsid w:val="00551E70"/>
    <w:rsid w:val="0058311D"/>
    <w:rsid w:val="005A3F16"/>
    <w:rsid w:val="005C1317"/>
    <w:rsid w:val="0062687F"/>
    <w:rsid w:val="006768BB"/>
    <w:rsid w:val="00695CD8"/>
    <w:rsid w:val="0083340C"/>
    <w:rsid w:val="008375D5"/>
    <w:rsid w:val="00891CAD"/>
    <w:rsid w:val="008E34F7"/>
    <w:rsid w:val="00942AEC"/>
    <w:rsid w:val="00994B6B"/>
    <w:rsid w:val="00997FC6"/>
    <w:rsid w:val="00A02203"/>
    <w:rsid w:val="00A42D57"/>
    <w:rsid w:val="00A71BF3"/>
    <w:rsid w:val="00A90B3D"/>
    <w:rsid w:val="00AE1E5B"/>
    <w:rsid w:val="00AE42FB"/>
    <w:rsid w:val="00AF3F41"/>
    <w:rsid w:val="00B043F9"/>
    <w:rsid w:val="00B60D8B"/>
    <w:rsid w:val="00BB2F78"/>
    <w:rsid w:val="00BC0CBE"/>
    <w:rsid w:val="00BF034A"/>
    <w:rsid w:val="00C47637"/>
    <w:rsid w:val="00C660B5"/>
    <w:rsid w:val="00CC51AF"/>
    <w:rsid w:val="00CF27C4"/>
    <w:rsid w:val="00D11F26"/>
    <w:rsid w:val="00D16511"/>
    <w:rsid w:val="00D342DC"/>
    <w:rsid w:val="00D45B01"/>
    <w:rsid w:val="00D4791C"/>
    <w:rsid w:val="00E16835"/>
    <w:rsid w:val="00E33716"/>
    <w:rsid w:val="00E9542B"/>
    <w:rsid w:val="00F4551F"/>
    <w:rsid w:val="00F45A75"/>
    <w:rsid w:val="00F51046"/>
    <w:rsid w:val="00F53307"/>
    <w:rsid w:val="00FD0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81387-E271-49FB-AC93-B9C1581D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71BF3"/>
    <w:pPr>
      <w:spacing w:before="100" w:beforeAutospacing="1" w:after="100" w:afterAutospacing="1"/>
      <w:ind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71BF3"/>
    <w:rPr>
      <w:b/>
      <w:bCs/>
    </w:rPr>
  </w:style>
  <w:style w:type="character" w:styleId="Hyperlink">
    <w:name w:val="Hyperlink"/>
    <w:basedOn w:val="DefaultParagraphFont"/>
    <w:uiPriority w:val="99"/>
    <w:unhideWhenUsed/>
    <w:rsid w:val="00A71BF3"/>
    <w:rPr>
      <w:color w:val="0000FF"/>
      <w:u w:val="single"/>
    </w:rPr>
  </w:style>
  <w:style w:type="paragraph" w:styleId="NormalWeb">
    <w:name w:val="Normal (Web)"/>
    <w:basedOn w:val="Normal"/>
    <w:uiPriority w:val="99"/>
    <w:unhideWhenUsed/>
    <w:rsid w:val="00A71BF3"/>
    <w:pPr>
      <w:spacing w:before="100" w:beforeAutospacing="1" w:after="100" w:afterAutospacing="1"/>
      <w:ind w:firstLine="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71BF3"/>
    <w:rPr>
      <w:rFonts w:ascii="Times New Roman" w:eastAsia="Times New Roman" w:hAnsi="Times New Roman" w:cs="Times New Roman"/>
      <w:b/>
      <w:bCs/>
      <w:sz w:val="36"/>
      <w:szCs w:val="36"/>
    </w:rPr>
  </w:style>
  <w:style w:type="character" w:customStyle="1" w:styleId="text-danger">
    <w:name w:val="text-danger"/>
    <w:basedOn w:val="DefaultParagraphFont"/>
    <w:rsid w:val="00A71BF3"/>
  </w:style>
  <w:style w:type="paragraph" w:styleId="ListParagraph">
    <w:name w:val="List Paragraph"/>
    <w:basedOn w:val="Normal"/>
    <w:uiPriority w:val="34"/>
    <w:qFormat/>
    <w:rsid w:val="00AF3F41"/>
    <w:pPr>
      <w:ind w:left="720"/>
      <w:contextualSpacing/>
    </w:pPr>
  </w:style>
  <w:style w:type="character" w:styleId="FollowedHyperlink">
    <w:name w:val="FollowedHyperlink"/>
    <w:basedOn w:val="DefaultParagraphFont"/>
    <w:uiPriority w:val="99"/>
    <w:semiHidden/>
    <w:unhideWhenUsed/>
    <w:rsid w:val="00356556"/>
    <w:rPr>
      <w:color w:val="800080" w:themeColor="followedHyperlink"/>
      <w:u w:val="single"/>
    </w:rPr>
  </w:style>
  <w:style w:type="paragraph" w:styleId="Header">
    <w:name w:val="header"/>
    <w:basedOn w:val="Normal"/>
    <w:link w:val="HeaderChar"/>
    <w:uiPriority w:val="99"/>
    <w:unhideWhenUsed/>
    <w:rsid w:val="000172DA"/>
    <w:pPr>
      <w:tabs>
        <w:tab w:val="center" w:pos="4680"/>
        <w:tab w:val="right" w:pos="9360"/>
      </w:tabs>
    </w:pPr>
  </w:style>
  <w:style w:type="character" w:customStyle="1" w:styleId="HeaderChar">
    <w:name w:val="Header Char"/>
    <w:basedOn w:val="DefaultParagraphFont"/>
    <w:link w:val="Header"/>
    <w:uiPriority w:val="99"/>
    <w:rsid w:val="000172DA"/>
  </w:style>
  <w:style w:type="paragraph" w:styleId="Footer">
    <w:name w:val="footer"/>
    <w:basedOn w:val="Normal"/>
    <w:link w:val="FooterChar"/>
    <w:uiPriority w:val="99"/>
    <w:unhideWhenUsed/>
    <w:rsid w:val="000172DA"/>
    <w:pPr>
      <w:tabs>
        <w:tab w:val="center" w:pos="4680"/>
        <w:tab w:val="right" w:pos="9360"/>
      </w:tabs>
    </w:pPr>
  </w:style>
  <w:style w:type="character" w:customStyle="1" w:styleId="FooterChar">
    <w:name w:val="Footer Char"/>
    <w:basedOn w:val="DefaultParagraphFont"/>
    <w:link w:val="Footer"/>
    <w:uiPriority w:val="99"/>
    <w:rsid w:val="000172DA"/>
  </w:style>
  <w:style w:type="character" w:styleId="CommentReference">
    <w:name w:val="annotation reference"/>
    <w:basedOn w:val="DefaultParagraphFont"/>
    <w:uiPriority w:val="99"/>
    <w:semiHidden/>
    <w:unhideWhenUsed/>
    <w:rsid w:val="00B043F9"/>
    <w:rPr>
      <w:sz w:val="16"/>
      <w:szCs w:val="16"/>
    </w:rPr>
  </w:style>
  <w:style w:type="paragraph" w:styleId="CommentText">
    <w:name w:val="annotation text"/>
    <w:basedOn w:val="Normal"/>
    <w:link w:val="CommentTextChar"/>
    <w:uiPriority w:val="99"/>
    <w:semiHidden/>
    <w:unhideWhenUsed/>
    <w:rsid w:val="00B043F9"/>
    <w:rPr>
      <w:sz w:val="20"/>
      <w:szCs w:val="20"/>
    </w:rPr>
  </w:style>
  <w:style w:type="character" w:customStyle="1" w:styleId="CommentTextChar">
    <w:name w:val="Comment Text Char"/>
    <w:basedOn w:val="DefaultParagraphFont"/>
    <w:link w:val="CommentText"/>
    <w:uiPriority w:val="99"/>
    <w:semiHidden/>
    <w:rsid w:val="00B043F9"/>
    <w:rPr>
      <w:sz w:val="20"/>
      <w:szCs w:val="20"/>
    </w:rPr>
  </w:style>
  <w:style w:type="paragraph" w:styleId="CommentSubject">
    <w:name w:val="annotation subject"/>
    <w:basedOn w:val="CommentText"/>
    <w:next w:val="CommentText"/>
    <w:link w:val="CommentSubjectChar"/>
    <w:uiPriority w:val="99"/>
    <w:semiHidden/>
    <w:unhideWhenUsed/>
    <w:rsid w:val="00B043F9"/>
    <w:rPr>
      <w:b/>
      <w:bCs/>
    </w:rPr>
  </w:style>
  <w:style w:type="character" w:customStyle="1" w:styleId="CommentSubjectChar">
    <w:name w:val="Comment Subject Char"/>
    <w:basedOn w:val="CommentTextChar"/>
    <w:link w:val="CommentSubject"/>
    <w:uiPriority w:val="99"/>
    <w:semiHidden/>
    <w:rsid w:val="00B043F9"/>
    <w:rPr>
      <w:b/>
      <w:bCs/>
      <w:sz w:val="20"/>
      <w:szCs w:val="20"/>
    </w:rPr>
  </w:style>
  <w:style w:type="paragraph" w:styleId="BalloonText">
    <w:name w:val="Balloon Text"/>
    <w:basedOn w:val="Normal"/>
    <w:link w:val="BalloonTextChar"/>
    <w:uiPriority w:val="99"/>
    <w:semiHidden/>
    <w:unhideWhenUsed/>
    <w:rsid w:val="00B043F9"/>
    <w:rPr>
      <w:rFonts w:ascii="Tahoma" w:hAnsi="Tahoma" w:cs="Tahoma"/>
      <w:sz w:val="16"/>
      <w:szCs w:val="16"/>
    </w:rPr>
  </w:style>
  <w:style w:type="character" w:customStyle="1" w:styleId="BalloonTextChar">
    <w:name w:val="Balloon Text Char"/>
    <w:basedOn w:val="DefaultParagraphFont"/>
    <w:link w:val="BalloonText"/>
    <w:uiPriority w:val="99"/>
    <w:semiHidden/>
    <w:rsid w:val="00B04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39763">
      <w:bodyDiv w:val="1"/>
      <w:marLeft w:val="0"/>
      <w:marRight w:val="0"/>
      <w:marTop w:val="0"/>
      <w:marBottom w:val="0"/>
      <w:divBdr>
        <w:top w:val="none" w:sz="0" w:space="0" w:color="auto"/>
        <w:left w:val="none" w:sz="0" w:space="0" w:color="auto"/>
        <w:bottom w:val="none" w:sz="0" w:space="0" w:color="auto"/>
        <w:right w:val="none" w:sz="0" w:space="0" w:color="auto"/>
      </w:divBdr>
      <w:divsChild>
        <w:div w:id="1189025013">
          <w:marLeft w:val="0"/>
          <w:marRight w:val="0"/>
          <w:marTop w:val="0"/>
          <w:marBottom w:val="0"/>
          <w:divBdr>
            <w:top w:val="none" w:sz="0" w:space="0" w:color="auto"/>
            <w:left w:val="none" w:sz="0" w:space="0" w:color="auto"/>
            <w:bottom w:val="none" w:sz="0" w:space="0" w:color="auto"/>
            <w:right w:val="none" w:sz="0" w:space="0" w:color="auto"/>
          </w:divBdr>
          <w:divsChild>
            <w:div w:id="88896358">
              <w:marLeft w:val="0"/>
              <w:marRight w:val="0"/>
              <w:marTop w:val="0"/>
              <w:marBottom w:val="0"/>
              <w:divBdr>
                <w:top w:val="none" w:sz="0" w:space="0" w:color="auto"/>
                <w:left w:val="none" w:sz="0" w:space="0" w:color="auto"/>
                <w:bottom w:val="none" w:sz="0" w:space="0" w:color="auto"/>
                <w:right w:val="none" w:sz="0" w:space="0" w:color="auto"/>
              </w:divBdr>
              <w:divsChild>
                <w:div w:id="1920403326">
                  <w:marLeft w:val="0"/>
                  <w:marRight w:val="0"/>
                  <w:marTop w:val="0"/>
                  <w:marBottom w:val="0"/>
                  <w:divBdr>
                    <w:top w:val="none" w:sz="0" w:space="0" w:color="auto"/>
                    <w:left w:val="none" w:sz="0" w:space="0" w:color="auto"/>
                    <w:bottom w:val="none" w:sz="0" w:space="0" w:color="auto"/>
                    <w:right w:val="none" w:sz="0" w:space="0" w:color="auto"/>
                  </w:divBdr>
                  <w:divsChild>
                    <w:div w:id="2135831472">
                      <w:marLeft w:val="0"/>
                      <w:marRight w:val="0"/>
                      <w:marTop w:val="0"/>
                      <w:marBottom w:val="0"/>
                      <w:divBdr>
                        <w:top w:val="none" w:sz="0" w:space="0" w:color="auto"/>
                        <w:left w:val="none" w:sz="0" w:space="0" w:color="auto"/>
                        <w:bottom w:val="none" w:sz="0" w:space="0" w:color="auto"/>
                        <w:right w:val="none" w:sz="0" w:space="0" w:color="auto"/>
                      </w:divBdr>
                      <w:divsChild>
                        <w:div w:id="776098652">
                          <w:marLeft w:val="0"/>
                          <w:marRight w:val="0"/>
                          <w:marTop w:val="0"/>
                          <w:marBottom w:val="0"/>
                          <w:divBdr>
                            <w:top w:val="none" w:sz="0" w:space="0" w:color="auto"/>
                            <w:left w:val="none" w:sz="0" w:space="0" w:color="auto"/>
                            <w:bottom w:val="none" w:sz="0" w:space="0" w:color="auto"/>
                            <w:right w:val="none" w:sz="0" w:space="0" w:color="auto"/>
                          </w:divBdr>
                          <w:divsChild>
                            <w:div w:id="1544978282">
                              <w:marLeft w:val="0"/>
                              <w:marRight w:val="0"/>
                              <w:marTop w:val="0"/>
                              <w:marBottom w:val="0"/>
                              <w:divBdr>
                                <w:top w:val="none" w:sz="0" w:space="0" w:color="auto"/>
                                <w:left w:val="none" w:sz="0" w:space="0" w:color="auto"/>
                                <w:bottom w:val="none" w:sz="0" w:space="0" w:color="auto"/>
                                <w:right w:val="none" w:sz="0" w:space="0" w:color="auto"/>
                              </w:divBdr>
                              <w:divsChild>
                                <w:div w:id="458887742">
                                  <w:marLeft w:val="0"/>
                                  <w:marRight w:val="0"/>
                                  <w:marTop w:val="0"/>
                                  <w:marBottom w:val="0"/>
                                  <w:divBdr>
                                    <w:top w:val="none" w:sz="0" w:space="0" w:color="auto"/>
                                    <w:left w:val="none" w:sz="0" w:space="0" w:color="auto"/>
                                    <w:bottom w:val="none" w:sz="0" w:space="0" w:color="auto"/>
                                    <w:right w:val="none" w:sz="0" w:space="0" w:color="auto"/>
                                  </w:divBdr>
                                  <w:divsChild>
                                    <w:div w:id="1982803965">
                                      <w:marLeft w:val="0"/>
                                      <w:marRight w:val="0"/>
                                      <w:marTop w:val="0"/>
                                      <w:marBottom w:val="0"/>
                                      <w:divBdr>
                                        <w:top w:val="none" w:sz="0" w:space="0" w:color="auto"/>
                                        <w:left w:val="none" w:sz="0" w:space="0" w:color="auto"/>
                                        <w:bottom w:val="none" w:sz="0" w:space="0" w:color="auto"/>
                                        <w:right w:val="none" w:sz="0" w:space="0" w:color="auto"/>
                                      </w:divBdr>
                                      <w:divsChild>
                                        <w:div w:id="1508708149">
                                          <w:marLeft w:val="0"/>
                                          <w:marRight w:val="0"/>
                                          <w:marTop w:val="0"/>
                                          <w:marBottom w:val="0"/>
                                          <w:divBdr>
                                            <w:top w:val="none" w:sz="0" w:space="0" w:color="auto"/>
                                            <w:left w:val="none" w:sz="0" w:space="0" w:color="auto"/>
                                            <w:bottom w:val="none" w:sz="0" w:space="0" w:color="auto"/>
                                            <w:right w:val="none" w:sz="0" w:space="0" w:color="auto"/>
                                          </w:divBdr>
                                          <w:divsChild>
                                            <w:div w:id="7859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633169">
      <w:bodyDiv w:val="1"/>
      <w:marLeft w:val="0"/>
      <w:marRight w:val="0"/>
      <w:marTop w:val="0"/>
      <w:marBottom w:val="0"/>
      <w:divBdr>
        <w:top w:val="none" w:sz="0" w:space="0" w:color="auto"/>
        <w:left w:val="none" w:sz="0" w:space="0" w:color="auto"/>
        <w:bottom w:val="none" w:sz="0" w:space="0" w:color="auto"/>
        <w:right w:val="none" w:sz="0" w:space="0" w:color="auto"/>
      </w:divBdr>
      <w:divsChild>
        <w:div w:id="640616652">
          <w:marLeft w:val="0"/>
          <w:marRight w:val="0"/>
          <w:marTop w:val="0"/>
          <w:marBottom w:val="0"/>
          <w:divBdr>
            <w:top w:val="none" w:sz="0" w:space="0" w:color="auto"/>
            <w:left w:val="none" w:sz="0" w:space="0" w:color="auto"/>
            <w:bottom w:val="none" w:sz="0" w:space="0" w:color="auto"/>
            <w:right w:val="none" w:sz="0" w:space="0" w:color="auto"/>
          </w:divBdr>
          <w:divsChild>
            <w:div w:id="1939025544">
              <w:marLeft w:val="0"/>
              <w:marRight w:val="0"/>
              <w:marTop w:val="0"/>
              <w:marBottom w:val="0"/>
              <w:divBdr>
                <w:top w:val="none" w:sz="0" w:space="0" w:color="auto"/>
                <w:left w:val="none" w:sz="0" w:space="0" w:color="auto"/>
                <w:bottom w:val="none" w:sz="0" w:space="0" w:color="auto"/>
                <w:right w:val="none" w:sz="0" w:space="0" w:color="auto"/>
              </w:divBdr>
              <w:divsChild>
                <w:div w:id="595676415">
                  <w:marLeft w:val="0"/>
                  <w:marRight w:val="0"/>
                  <w:marTop w:val="0"/>
                  <w:marBottom w:val="0"/>
                  <w:divBdr>
                    <w:top w:val="none" w:sz="0" w:space="0" w:color="auto"/>
                    <w:left w:val="none" w:sz="0" w:space="0" w:color="auto"/>
                    <w:bottom w:val="none" w:sz="0" w:space="0" w:color="auto"/>
                    <w:right w:val="none" w:sz="0" w:space="0" w:color="auto"/>
                  </w:divBdr>
                  <w:divsChild>
                    <w:div w:id="2022244443">
                      <w:marLeft w:val="0"/>
                      <w:marRight w:val="0"/>
                      <w:marTop w:val="0"/>
                      <w:marBottom w:val="0"/>
                      <w:divBdr>
                        <w:top w:val="none" w:sz="0" w:space="0" w:color="auto"/>
                        <w:left w:val="none" w:sz="0" w:space="0" w:color="auto"/>
                        <w:bottom w:val="none" w:sz="0" w:space="0" w:color="auto"/>
                        <w:right w:val="none" w:sz="0" w:space="0" w:color="auto"/>
                      </w:divBdr>
                      <w:divsChild>
                        <w:div w:id="2054304294">
                          <w:marLeft w:val="0"/>
                          <w:marRight w:val="0"/>
                          <w:marTop w:val="0"/>
                          <w:marBottom w:val="0"/>
                          <w:divBdr>
                            <w:top w:val="none" w:sz="0" w:space="0" w:color="auto"/>
                            <w:left w:val="none" w:sz="0" w:space="0" w:color="auto"/>
                            <w:bottom w:val="none" w:sz="0" w:space="0" w:color="auto"/>
                            <w:right w:val="none" w:sz="0" w:space="0" w:color="auto"/>
                          </w:divBdr>
                          <w:divsChild>
                            <w:div w:id="703944299">
                              <w:marLeft w:val="0"/>
                              <w:marRight w:val="0"/>
                              <w:marTop w:val="0"/>
                              <w:marBottom w:val="0"/>
                              <w:divBdr>
                                <w:top w:val="none" w:sz="0" w:space="0" w:color="auto"/>
                                <w:left w:val="none" w:sz="0" w:space="0" w:color="auto"/>
                                <w:bottom w:val="none" w:sz="0" w:space="0" w:color="auto"/>
                                <w:right w:val="none" w:sz="0" w:space="0" w:color="auto"/>
                              </w:divBdr>
                              <w:divsChild>
                                <w:div w:id="10610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235033">
      <w:bodyDiv w:val="1"/>
      <w:marLeft w:val="0"/>
      <w:marRight w:val="0"/>
      <w:marTop w:val="0"/>
      <w:marBottom w:val="0"/>
      <w:divBdr>
        <w:top w:val="none" w:sz="0" w:space="0" w:color="auto"/>
        <w:left w:val="none" w:sz="0" w:space="0" w:color="auto"/>
        <w:bottom w:val="none" w:sz="0" w:space="0" w:color="auto"/>
        <w:right w:val="none" w:sz="0" w:space="0" w:color="auto"/>
      </w:divBdr>
    </w:div>
    <w:div w:id="859588969">
      <w:bodyDiv w:val="1"/>
      <w:marLeft w:val="0"/>
      <w:marRight w:val="0"/>
      <w:marTop w:val="0"/>
      <w:marBottom w:val="0"/>
      <w:divBdr>
        <w:top w:val="none" w:sz="0" w:space="0" w:color="auto"/>
        <w:left w:val="none" w:sz="0" w:space="0" w:color="auto"/>
        <w:bottom w:val="none" w:sz="0" w:space="0" w:color="auto"/>
        <w:right w:val="none" w:sz="0" w:space="0" w:color="auto"/>
      </w:divBdr>
      <w:divsChild>
        <w:div w:id="1774977242">
          <w:marLeft w:val="0"/>
          <w:marRight w:val="0"/>
          <w:marTop w:val="0"/>
          <w:marBottom w:val="0"/>
          <w:divBdr>
            <w:top w:val="none" w:sz="0" w:space="0" w:color="auto"/>
            <w:left w:val="none" w:sz="0" w:space="0" w:color="auto"/>
            <w:bottom w:val="none" w:sz="0" w:space="0" w:color="auto"/>
            <w:right w:val="none" w:sz="0" w:space="0" w:color="auto"/>
          </w:divBdr>
          <w:divsChild>
            <w:div w:id="16397011">
              <w:marLeft w:val="0"/>
              <w:marRight w:val="0"/>
              <w:marTop w:val="0"/>
              <w:marBottom w:val="0"/>
              <w:divBdr>
                <w:top w:val="none" w:sz="0" w:space="0" w:color="auto"/>
                <w:left w:val="none" w:sz="0" w:space="0" w:color="auto"/>
                <w:bottom w:val="none" w:sz="0" w:space="0" w:color="auto"/>
                <w:right w:val="none" w:sz="0" w:space="0" w:color="auto"/>
              </w:divBdr>
              <w:divsChild>
                <w:div w:id="437991091">
                  <w:marLeft w:val="0"/>
                  <w:marRight w:val="0"/>
                  <w:marTop w:val="0"/>
                  <w:marBottom w:val="0"/>
                  <w:divBdr>
                    <w:top w:val="none" w:sz="0" w:space="0" w:color="auto"/>
                    <w:left w:val="none" w:sz="0" w:space="0" w:color="auto"/>
                    <w:bottom w:val="none" w:sz="0" w:space="0" w:color="auto"/>
                    <w:right w:val="none" w:sz="0" w:space="0" w:color="auto"/>
                  </w:divBdr>
                  <w:divsChild>
                    <w:div w:id="1986815537">
                      <w:marLeft w:val="0"/>
                      <w:marRight w:val="0"/>
                      <w:marTop w:val="0"/>
                      <w:marBottom w:val="0"/>
                      <w:divBdr>
                        <w:top w:val="none" w:sz="0" w:space="0" w:color="auto"/>
                        <w:left w:val="none" w:sz="0" w:space="0" w:color="auto"/>
                        <w:bottom w:val="none" w:sz="0" w:space="0" w:color="auto"/>
                        <w:right w:val="none" w:sz="0" w:space="0" w:color="auto"/>
                      </w:divBdr>
                      <w:divsChild>
                        <w:div w:id="660695364">
                          <w:marLeft w:val="0"/>
                          <w:marRight w:val="0"/>
                          <w:marTop w:val="0"/>
                          <w:marBottom w:val="0"/>
                          <w:divBdr>
                            <w:top w:val="none" w:sz="0" w:space="0" w:color="auto"/>
                            <w:left w:val="none" w:sz="0" w:space="0" w:color="auto"/>
                            <w:bottom w:val="none" w:sz="0" w:space="0" w:color="auto"/>
                            <w:right w:val="none" w:sz="0" w:space="0" w:color="auto"/>
                          </w:divBdr>
                          <w:divsChild>
                            <w:div w:id="2077239203">
                              <w:marLeft w:val="0"/>
                              <w:marRight w:val="0"/>
                              <w:marTop w:val="0"/>
                              <w:marBottom w:val="0"/>
                              <w:divBdr>
                                <w:top w:val="none" w:sz="0" w:space="0" w:color="auto"/>
                                <w:left w:val="none" w:sz="0" w:space="0" w:color="auto"/>
                                <w:bottom w:val="none" w:sz="0" w:space="0" w:color="auto"/>
                                <w:right w:val="none" w:sz="0" w:space="0" w:color="auto"/>
                              </w:divBdr>
                              <w:divsChild>
                                <w:div w:id="19553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208593">
      <w:bodyDiv w:val="1"/>
      <w:marLeft w:val="0"/>
      <w:marRight w:val="0"/>
      <w:marTop w:val="0"/>
      <w:marBottom w:val="0"/>
      <w:divBdr>
        <w:top w:val="none" w:sz="0" w:space="0" w:color="auto"/>
        <w:left w:val="none" w:sz="0" w:space="0" w:color="auto"/>
        <w:bottom w:val="none" w:sz="0" w:space="0" w:color="auto"/>
        <w:right w:val="none" w:sz="0" w:space="0" w:color="auto"/>
      </w:divBdr>
      <w:divsChild>
        <w:div w:id="363092970">
          <w:marLeft w:val="0"/>
          <w:marRight w:val="0"/>
          <w:marTop w:val="0"/>
          <w:marBottom w:val="0"/>
          <w:divBdr>
            <w:top w:val="none" w:sz="0" w:space="0" w:color="auto"/>
            <w:left w:val="none" w:sz="0" w:space="0" w:color="auto"/>
            <w:bottom w:val="none" w:sz="0" w:space="0" w:color="auto"/>
            <w:right w:val="none" w:sz="0" w:space="0" w:color="auto"/>
          </w:divBdr>
          <w:divsChild>
            <w:div w:id="1065909948">
              <w:marLeft w:val="0"/>
              <w:marRight w:val="0"/>
              <w:marTop w:val="0"/>
              <w:marBottom w:val="0"/>
              <w:divBdr>
                <w:top w:val="none" w:sz="0" w:space="0" w:color="auto"/>
                <w:left w:val="none" w:sz="0" w:space="0" w:color="auto"/>
                <w:bottom w:val="none" w:sz="0" w:space="0" w:color="auto"/>
                <w:right w:val="none" w:sz="0" w:space="0" w:color="auto"/>
              </w:divBdr>
              <w:divsChild>
                <w:div w:id="1299342248">
                  <w:marLeft w:val="0"/>
                  <w:marRight w:val="0"/>
                  <w:marTop w:val="0"/>
                  <w:marBottom w:val="0"/>
                  <w:divBdr>
                    <w:top w:val="none" w:sz="0" w:space="0" w:color="auto"/>
                    <w:left w:val="none" w:sz="0" w:space="0" w:color="auto"/>
                    <w:bottom w:val="none" w:sz="0" w:space="0" w:color="auto"/>
                    <w:right w:val="none" w:sz="0" w:space="0" w:color="auto"/>
                  </w:divBdr>
                  <w:divsChild>
                    <w:div w:id="1730692950">
                      <w:marLeft w:val="0"/>
                      <w:marRight w:val="0"/>
                      <w:marTop w:val="0"/>
                      <w:marBottom w:val="0"/>
                      <w:divBdr>
                        <w:top w:val="none" w:sz="0" w:space="0" w:color="auto"/>
                        <w:left w:val="none" w:sz="0" w:space="0" w:color="auto"/>
                        <w:bottom w:val="none" w:sz="0" w:space="0" w:color="auto"/>
                        <w:right w:val="none" w:sz="0" w:space="0" w:color="auto"/>
                      </w:divBdr>
                      <w:divsChild>
                        <w:div w:id="496967104">
                          <w:marLeft w:val="0"/>
                          <w:marRight w:val="0"/>
                          <w:marTop w:val="0"/>
                          <w:marBottom w:val="0"/>
                          <w:divBdr>
                            <w:top w:val="none" w:sz="0" w:space="0" w:color="auto"/>
                            <w:left w:val="none" w:sz="0" w:space="0" w:color="auto"/>
                            <w:bottom w:val="none" w:sz="0" w:space="0" w:color="auto"/>
                            <w:right w:val="none" w:sz="0" w:space="0" w:color="auto"/>
                          </w:divBdr>
                          <w:divsChild>
                            <w:div w:id="1610043345">
                              <w:marLeft w:val="0"/>
                              <w:marRight w:val="0"/>
                              <w:marTop w:val="0"/>
                              <w:marBottom w:val="0"/>
                              <w:divBdr>
                                <w:top w:val="none" w:sz="0" w:space="0" w:color="auto"/>
                                <w:left w:val="none" w:sz="0" w:space="0" w:color="auto"/>
                                <w:bottom w:val="none" w:sz="0" w:space="0" w:color="auto"/>
                                <w:right w:val="none" w:sz="0" w:space="0" w:color="auto"/>
                              </w:divBdr>
                              <w:divsChild>
                                <w:div w:id="183614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95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CR@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DE540-92CC-43D8-8212-FADB5EA69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Albrecht</dc:creator>
  <cp:lastModifiedBy>David Kosub </cp:lastModifiedBy>
  <cp:revision>2</cp:revision>
  <cp:lastPrinted>2017-01-13T20:15:00Z</cp:lastPrinted>
  <dcterms:created xsi:type="dcterms:W3CDTF">2018-08-20T15:21:00Z</dcterms:created>
  <dcterms:modified xsi:type="dcterms:W3CDTF">2018-08-20T15:21:00Z</dcterms:modified>
</cp:coreProperties>
</file>